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C90" w:rsidRDefault="00ED4C90" w:rsidP="00ED4C90">
      <w:pPr>
        <w:ind w:right="-720"/>
        <w:rPr>
          <w:rFonts w:ascii="Times New Roman" w:eastAsia="Times New Roman" w:hAnsi="Times New Roman" w:cs="Times New Roman"/>
          <w:sz w:val="22"/>
          <w:szCs w:val="22"/>
        </w:rPr>
      </w:pPr>
    </w:p>
    <w:p w:rsidR="00ED4C90" w:rsidRPr="009A3850" w:rsidRDefault="00ED4C90" w:rsidP="00ED4C90">
      <w:pPr>
        <w:spacing w:after="240"/>
        <w:ind w:left="-720" w:right="-720"/>
        <w:jc w:val="center"/>
        <w:rPr>
          <w:rFonts w:ascii="Times New Roman" w:eastAsia="Times New Roman" w:hAnsi="Times New Roman" w:cs="Times New Roman"/>
          <w:sz w:val="22"/>
          <w:szCs w:val="22"/>
        </w:rPr>
      </w:pPr>
      <w:r w:rsidRPr="009A3850">
        <w:rPr>
          <w:rFonts w:ascii="Calibri" w:eastAsia="Times New Roman" w:hAnsi="Calibri" w:cs="Times New Roman"/>
          <w:noProof/>
          <w:color w:val="000000"/>
          <w:sz w:val="22"/>
          <w:szCs w:val="22"/>
          <w:bdr w:val="none" w:sz="0" w:space="0" w:color="auto" w:frame="1"/>
        </w:rPr>
        <w:drawing>
          <wp:inline distT="0" distB="0" distL="0" distR="0">
            <wp:extent cx="5943600" cy="1021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1021080"/>
                    </a:xfrm>
                    <a:prstGeom prst="rect">
                      <a:avLst/>
                    </a:prstGeom>
                    <a:noFill/>
                    <a:ln>
                      <a:noFill/>
                    </a:ln>
                  </pic:spPr>
                </pic:pic>
              </a:graphicData>
            </a:graphic>
          </wp:inline>
        </w:drawing>
      </w:r>
    </w:p>
    <w:p w:rsidR="00ED4C90" w:rsidRPr="009A3850" w:rsidRDefault="00ED4C90" w:rsidP="00ED4C90">
      <w:pPr>
        <w:ind w:left="-720" w:right="-720"/>
        <w:jc w:val="center"/>
        <w:rPr>
          <w:rFonts w:ascii="Times New Roman" w:eastAsia="Times New Roman" w:hAnsi="Times New Roman" w:cs="Times New Roman"/>
          <w:sz w:val="40"/>
          <w:szCs w:val="40"/>
        </w:rPr>
      </w:pPr>
      <w:r w:rsidRPr="009A3850">
        <w:rPr>
          <w:rFonts w:ascii="Times New Roman" w:eastAsia="Times New Roman" w:hAnsi="Times New Roman" w:cs="Times New Roman"/>
          <w:b/>
          <w:bCs/>
          <w:color w:val="000000"/>
          <w:sz w:val="40"/>
          <w:szCs w:val="40"/>
        </w:rPr>
        <w:t xml:space="preserve">Question </w:t>
      </w:r>
      <w:proofErr w:type="gramStart"/>
      <w:r w:rsidRPr="009A3850">
        <w:rPr>
          <w:rFonts w:ascii="Times New Roman" w:eastAsia="Times New Roman" w:hAnsi="Times New Roman" w:cs="Times New Roman"/>
          <w:b/>
          <w:bCs/>
          <w:color w:val="000000"/>
          <w:sz w:val="40"/>
          <w:szCs w:val="40"/>
        </w:rPr>
        <w:t>And</w:t>
      </w:r>
      <w:proofErr w:type="gramEnd"/>
      <w:r w:rsidRPr="009A3850">
        <w:rPr>
          <w:rFonts w:ascii="Times New Roman" w:eastAsia="Times New Roman" w:hAnsi="Times New Roman" w:cs="Times New Roman"/>
          <w:b/>
          <w:bCs/>
          <w:color w:val="000000"/>
          <w:sz w:val="40"/>
          <w:szCs w:val="40"/>
        </w:rPr>
        <w:t xml:space="preserve"> Answer</w:t>
      </w:r>
      <w:r>
        <w:rPr>
          <w:rFonts w:ascii="Times New Roman" w:eastAsia="Times New Roman" w:hAnsi="Times New Roman" w:cs="Times New Roman"/>
          <w:b/>
          <w:bCs/>
          <w:color w:val="000000"/>
          <w:sz w:val="40"/>
          <w:szCs w:val="40"/>
        </w:rPr>
        <w:t>- Updated March 28th</w:t>
      </w:r>
    </w:p>
    <w:p w:rsidR="00ED4C90" w:rsidRDefault="00ED4C90" w:rsidP="00ED4C90">
      <w:pPr>
        <w:ind w:left="-720" w:right="-720"/>
        <w:rPr>
          <w:rFonts w:ascii="Times New Roman" w:eastAsia="Times New Roman" w:hAnsi="Times New Roman" w:cs="Times New Roman"/>
          <w:color w:val="000000"/>
          <w:sz w:val="22"/>
          <w:szCs w:val="22"/>
        </w:rPr>
      </w:pPr>
    </w:p>
    <w:p w:rsidR="00ED4C90" w:rsidRPr="009A3850" w:rsidRDefault="00ED4C90" w:rsidP="00ED4C90">
      <w:pPr>
        <w:ind w:left="-720" w:right="-720"/>
        <w:jc w:val="both"/>
        <w:rPr>
          <w:rFonts w:ascii="Times New Roman" w:eastAsia="Times New Roman" w:hAnsi="Times New Roman" w:cs="Times New Roman"/>
          <w:sz w:val="22"/>
          <w:szCs w:val="22"/>
        </w:rPr>
      </w:pPr>
      <w:r w:rsidRPr="009A3850">
        <w:rPr>
          <w:rFonts w:ascii="Times New Roman" w:eastAsia="Times New Roman" w:hAnsi="Times New Roman" w:cs="Times New Roman"/>
          <w:color w:val="000000"/>
          <w:sz w:val="22"/>
          <w:szCs w:val="22"/>
        </w:rPr>
        <w:t>Listed below are a series of anticipated questions and their answers currently.  This is a very fluidly moving situation and things are subject to change.  These are our best answers at this point.</w:t>
      </w:r>
    </w:p>
    <w:p w:rsidR="00ED4C90" w:rsidRPr="009A3850" w:rsidRDefault="00ED4C90" w:rsidP="00ED4C90">
      <w:pPr>
        <w:ind w:left="-720" w:right="-720"/>
        <w:jc w:val="both"/>
        <w:rPr>
          <w:rFonts w:ascii="Times New Roman" w:eastAsia="Times New Roman" w:hAnsi="Times New Roman" w:cs="Times New Roman"/>
          <w:sz w:val="22"/>
          <w:szCs w:val="22"/>
        </w:rPr>
      </w:pPr>
    </w:p>
    <w:p w:rsidR="00ED4C90" w:rsidRPr="009A3850" w:rsidRDefault="00ED4C90" w:rsidP="00ED4C90">
      <w:pPr>
        <w:ind w:left="-720" w:right="-720"/>
        <w:jc w:val="both"/>
        <w:rPr>
          <w:rFonts w:ascii="Times New Roman" w:eastAsia="Times New Roman" w:hAnsi="Times New Roman" w:cs="Times New Roman"/>
          <w:sz w:val="22"/>
          <w:szCs w:val="22"/>
        </w:rPr>
      </w:pPr>
      <w:r w:rsidRPr="009A3850">
        <w:rPr>
          <w:rFonts w:ascii="Times New Roman" w:eastAsia="Times New Roman" w:hAnsi="Times New Roman" w:cs="Times New Roman"/>
          <w:b/>
          <w:bCs/>
          <w:color w:val="000000"/>
          <w:sz w:val="22"/>
          <w:szCs w:val="22"/>
        </w:rPr>
        <w:t>What is the timeframe of the school closure?</w:t>
      </w:r>
    </w:p>
    <w:p w:rsidR="00ED4C90" w:rsidRPr="009A3850" w:rsidRDefault="00ED4C90" w:rsidP="00ED4C90">
      <w:pPr>
        <w:ind w:left="-720" w:right="-720"/>
        <w:jc w:val="both"/>
        <w:rPr>
          <w:rFonts w:ascii="Times New Roman" w:eastAsia="Times New Roman" w:hAnsi="Times New Roman" w:cs="Times New Roman"/>
          <w:sz w:val="22"/>
          <w:szCs w:val="22"/>
        </w:rPr>
      </w:pPr>
      <w:r w:rsidRPr="009A3850">
        <w:rPr>
          <w:rFonts w:ascii="Times New Roman" w:eastAsia="Times New Roman" w:hAnsi="Times New Roman" w:cs="Times New Roman"/>
          <w:color w:val="000000"/>
          <w:sz w:val="22"/>
          <w:szCs w:val="22"/>
        </w:rPr>
        <w:t xml:space="preserve">The period of school closure will </w:t>
      </w:r>
      <w:r>
        <w:rPr>
          <w:rFonts w:ascii="Times New Roman" w:eastAsia="Times New Roman" w:hAnsi="Times New Roman" w:cs="Times New Roman"/>
          <w:color w:val="000000"/>
          <w:sz w:val="22"/>
          <w:szCs w:val="22"/>
        </w:rPr>
        <w:t>continue through Friday, April 24</w:t>
      </w:r>
      <w:r w:rsidRPr="00FB0BB0">
        <w:rPr>
          <w:rFonts w:ascii="Times New Roman" w:eastAsia="Times New Roman" w:hAnsi="Times New Roman" w:cs="Times New Roman"/>
          <w:color w:val="000000"/>
          <w:sz w:val="22"/>
          <w:szCs w:val="22"/>
          <w:vertAlign w:val="superscript"/>
        </w:rPr>
        <w:t>th</w:t>
      </w:r>
      <w:r>
        <w:rPr>
          <w:rFonts w:ascii="Times New Roman" w:eastAsia="Times New Roman" w:hAnsi="Times New Roman" w:cs="Times New Roman"/>
          <w:color w:val="000000"/>
          <w:sz w:val="22"/>
          <w:szCs w:val="22"/>
        </w:rPr>
        <w:t>.  As of this point, schools throughout the state are scheduled to re-open on Monday, April 27</w:t>
      </w:r>
      <w:r w:rsidRPr="00FB0BB0">
        <w:rPr>
          <w:rFonts w:ascii="Times New Roman" w:eastAsia="Times New Roman" w:hAnsi="Times New Roman" w:cs="Times New Roman"/>
          <w:color w:val="000000"/>
          <w:sz w:val="22"/>
          <w:szCs w:val="22"/>
          <w:vertAlign w:val="superscript"/>
        </w:rPr>
        <w:t>th</w:t>
      </w:r>
      <w:r>
        <w:rPr>
          <w:rFonts w:ascii="Times New Roman" w:eastAsia="Times New Roman" w:hAnsi="Times New Roman" w:cs="Times New Roman"/>
          <w:color w:val="000000"/>
          <w:sz w:val="22"/>
          <w:szCs w:val="22"/>
        </w:rPr>
        <w:t>.</w:t>
      </w:r>
      <w:r w:rsidRPr="009A3850">
        <w:rPr>
          <w:rFonts w:ascii="Times New Roman" w:eastAsia="Times New Roman" w:hAnsi="Times New Roman" w:cs="Times New Roman"/>
          <w:color w:val="000000"/>
          <w:sz w:val="22"/>
          <w:szCs w:val="22"/>
        </w:rPr>
        <w:t xml:space="preserve">  This date is subject to change as the situation develops.</w:t>
      </w:r>
    </w:p>
    <w:p w:rsidR="00ED4C90" w:rsidRPr="009A3850" w:rsidRDefault="00ED4C90" w:rsidP="00ED4C90">
      <w:pPr>
        <w:ind w:left="-720" w:right="-720"/>
        <w:jc w:val="both"/>
        <w:rPr>
          <w:rFonts w:ascii="Times New Roman" w:eastAsia="Times New Roman" w:hAnsi="Times New Roman" w:cs="Times New Roman"/>
          <w:sz w:val="22"/>
          <w:szCs w:val="22"/>
        </w:rPr>
      </w:pPr>
    </w:p>
    <w:p w:rsidR="00ED4C90" w:rsidRPr="009A3850" w:rsidRDefault="00ED4C90" w:rsidP="00ED4C90">
      <w:pPr>
        <w:ind w:left="-720" w:right="-720"/>
        <w:jc w:val="both"/>
        <w:rPr>
          <w:rFonts w:ascii="Times New Roman" w:eastAsia="Times New Roman" w:hAnsi="Times New Roman" w:cs="Times New Roman"/>
          <w:sz w:val="22"/>
          <w:szCs w:val="22"/>
        </w:rPr>
      </w:pPr>
      <w:r w:rsidRPr="009A3850">
        <w:rPr>
          <w:rFonts w:ascii="Times New Roman" w:eastAsia="Times New Roman" w:hAnsi="Times New Roman" w:cs="Times New Roman"/>
          <w:b/>
          <w:bCs/>
          <w:color w:val="000000"/>
          <w:sz w:val="22"/>
          <w:szCs w:val="22"/>
        </w:rPr>
        <w:t>Who needs to report on what days?</w:t>
      </w:r>
    </w:p>
    <w:p w:rsidR="00ED4C90" w:rsidRPr="009A3850" w:rsidRDefault="00ED4C90" w:rsidP="00ED4C90">
      <w:pPr>
        <w:numPr>
          <w:ilvl w:val="0"/>
          <w:numId w:val="1"/>
        </w:numPr>
        <w:ind w:left="-360" w:right="-720"/>
        <w:jc w:val="both"/>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As of this point, s</w:t>
      </w:r>
      <w:r w:rsidRPr="009A3850">
        <w:rPr>
          <w:rFonts w:ascii="Times New Roman" w:eastAsia="Times New Roman" w:hAnsi="Times New Roman" w:cs="Times New Roman"/>
          <w:color w:val="000000"/>
          <w:sz w:val="22"/>
          <w:szCs w:val="22"/>
        </w:rPr>
        <w:t xml:space="preserve">taff should plan to return on Monday, </w:t>
      </w:r>
      <w:r>
        <w:rPr>
          <w:rFonts w:ascii="Times New Roman" w:eastAsia="Times New Roman" w:hAnsi="Times New Roman" w:cs="Times New Roman"/>
          <w:color w:val="000000"/>
          <w:sz w:val="22"/>
          <w:szCs w:val="22"/>
        </w:rPr>
        <w:t>April 27th</w:t>
      </w:r>
      <w:r w:rsidRPr="009A3850">
        <w:rPr>
          <w:rFonts w:ascii="Times New Roman" w:eastAsia="Times New Roman" w:hAnsi="Times New Roman" w:cs="Times New Roman"/>
          <w:color w:val="000000"/>
          <w:sz w:val="22"/>
          <w:szCs w:val="22"/>
        </w:rPr>
        <w:t>.</w:t>
      </w:r>
    </w:p>
    <w:p w:rsidR="00ED4C90" w:rsidRPr="009A3850" w:rsidRDefault="00ED4C90" w:rsidP="00ED4C90">
      <w:pPr>
        <w:numPr>
          <w:ilvl w:val="0"/>
          <w:numId w:val="1"/>
        </w:numPr>
        <w:ind w:left="-360" w:right="-720"/>
        <w:jc w:val="both"/>
        <w:textAlignment w:val="baseline"/>
        <w:rPr>
          <w:rFonts w:ascii="Times New Roman" w:eastAsia="Times New Roman" w:hAnsi="Times New Roman" w:cs="Times New Roman"/>
          <w:color w:val="000000"/>
          <w:sz w:val="22"/>
          <w:szCs w:val="22"/>
        </w:rPr>
      </w:pPr>
      <w:r w:rsidRPr="009A3850">
        <w:rPr>
          <w:rFonts w:ascii="Times New Roman" w:eastAsia="Times New Roman" w:hAnsi="Times New Roman" w:cs="Times New Roman"/>
          <w:color w:val="000000"/>
          <w:sz w:val="22"/>
          <w:szCs w:val="22"/>
        </w:rPr>
        <w:t xml:space="preserve">Principals are expected to </w:t>
      </w:r>
      <w:r>
        <w:rPr>
          <w:rFonts w:ascii="Times New Roman" w:eastAsia="Times New Roman" w:hAnsi="Times New Roman" w:cs="Times New Roman"/>
          <w:color w:val="000000"/>
          <w:sz w:val="22"/>
          <w:szCs w:val="22"/>
        </w:rPr>
        <w:t xml:space="preserve">work from home throughout the closure period and will return to school on </w:t>
      </w:r>
      <w:r w:rsidRPr="009A3850">
        <w:rPr>
          <w:rFonts w:ascii="Times New Roman" w:eastAsia="Times New Roman" w:hAnsi="Times New Roman" w:cs="Times New Roman"/>
          <w:color w:val="000000"/>
          <w:sz w:val="22"/>
          <w:szCs w:val="22"/>
        </w:rPr>
        <w:t xml:space="preserve">Monday, </w:t>
      </w:r>
      <w:r>
        <w:rPr>
          <w:rFonts w:ascii="Times New Roman" w:eastAsia="Times New Roman" w:hAnsi="Times New Roman" w:cs="Times New Roman"/>
          <w:color w:val="000000"/>
          <w:sz w:val="22"/>
          <w:szCs w:val="22"/>
        </w:rPr>
        <w:t>April 27th</w:t>
      </w:r>
      <w:r w:rsidRPr="009A3850">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Principals are encouraged to not go to the building except for special circumstances.  If you need to get into the building, let Mr. Manko know and we can schedule a time to open up the building for you.</w:t>
      </w:r>
    </w:p>
    <w:p w:rsidR="00ED4C90" w:rsidRPr="009A3850" w:rsidRDefault="00ED4C90" w:rsidP="00ED4C90">
      <w:pPr>
        <w:numPr>
          <w:ilvl w:val="0"/>
          <w:numId w:val="1"/>
        </w:numPr>
        <w:ind w:left="-360" w:right="-720"/>
        <w:jc w:val="both"/>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It is unclear what the work expectations are for custodians during the closure period.  At this point, the entire school has been disinfected and cleaned.  We will report on their hours of work as more information becomes available.</w:t>
      </w:r>
    </w:p>
    <w:p w:rsidR="00ED4C90" w:rsidRPr="009A3850" w:rsidRDefault="00ED4C90" w:rsidP="00ED4C90">
      <w:pPr>
        <w:ind w:right="-720"/>
        <w:jc w:val="both"/>
        <w:rPr>
          <w:rFonts w:ascii="Times New Roman" w:eastAsia="Times New Roman" w:hAnsi="Times New Roman" w:cs="Times New Roman"/>
          <w:sz w:val="22"/>
          <w:szCs w:val="22"/>
        </w:rPr>
      </w:pPr>
    </w:p>
    <w:p w:rsidR="00ED4C90" w:rsidRPr="009A3850" w:rsidRDefault="00ED4C90" w:rsidP="00ED4C90">
      <w:pPr>
        <w:ind w:left="-720" w:right="-720"/>
        <w:jc w:val="both"/>
        <w:rPr>
          <w:rFonts w:ascii="Times New Roman" w:eastAsia="Times New Roman" w:hAnsi="Times New Roman" w:cs="Times New Roman"/>
          <w:sz w:val="22"/>
          <w:szCs w:val="22"/>
        </w:rPr>
      </w:pPr>
      <w:r w:rsidRPr="009A3850">
        <w:rPr>
          <w:rFonts w:ascii="Times New Roman" w:eastAsia="Times New Roman" w:hAnsi="Times New Roman" w:cs="Times New Roman"/>
          <w:b/>
          <w:bCs/>
          <w:color w:val="000000"/>
          <w:sz w:val="22"/>
          <w:szCs w:val="22"/>
        </w:rPr>
        <w:t>How will instruction be delivered during the closure?</w:t>
      </w:r>
    </w:p>
    <w:p w:rsidR="00ED4C90" w:rsidRPr="009A3850" w:rsidRDefault="00ED4C90" w:rsidP="00ED4C90">
      <w:pPr>
        <w:numPr>
          <w:ilvl w:val="0"/>
          <w:numId w:val="2"/>
        </w:numPr>
        <w:ind w:left="-360" w:right="-720"/>
        <w:jc w:val="both"/>
        <w:textAlignment w:val="baseline"/>
        <w:rPr>
          <w:rFonts w:ascii="Times New Roman" w:eastAsia="Times New Roman" w:hAnsi="Times New Roman" w:cs="Times New Roman"/>
          <w:color w:val="000000"/>
          <w:sz w:val="22"/>
          <w:szCs w:val="22"/>
        </w:rPr>
      </w:pPr>
      <w:r w:rsidRPr="009A3850">
        <w:rPr>
          <w:rFonts w:ascii="Times New Roman" w:eastAsia="Times New Roman" w:hAnsi="Times New Roman" w:cs="Times New Roman"/>
          <w:color w:val="000000"/>
          <w:sz w:val="22"/>
          <w:szCs w:val="22"/>
        </w:rPr>
        <w:t xml:space="preserve">The district has created grade level packets that will be available for parents to pick up at </w:t>
      </w:r>
      <w:r>
        <w:rPr>
          <w:rFonts w:ascii="Times New Roman" w:eastAsia="Times New Roman" w:hAnsi="Times New Roman" w:cs="Times New Roman"/>
          <w:color w:val="000000"/>
          <w:sz w:val="22"/>
          <w:szCs w:val="22"/>
        </w:rPr>
        <w:t xml:space="preserve">one of the eighteen food distribution sites throughout the city.  The three closest food sites to Liberty are Arlington Elementary, </w:t>
      </w:r>
      <w:proofErr w:type="spellStart"/>
      <w:r>
        <w:rPr>
          <w:rFonts w:ascii="Times New Roman" w:eastAsia="Times New Roman" w:hAnsi="Times New Roman" w:cs="Times New Roman"/>
          <w:color w:val="000000"/>
          <w:sz w:val="22"/>
          <w:szCs w:val="22"/>
        </w:rPr>
        <w:t>Gwynns</w:t>
      </w:r>
      <w:proofErr w:type="spellEnd"/>
      <w:r>
        <w:rPr>
          <w:rFonts w:ascii="Times New Roman" w:eastAsia="Times New Roman" w:hAnsi="Times New Roman" w:cs="Times New Roman"/>
          <w:color w:val="000000"/>
          <w:sz w:val="22"/>
          <w:szCs w:val="22"/>
        </w:rPr>
        <w:t xml:space="preserve"> Falls Elementary, and </w:t>
      </w:r>
      <w:proofErr w:type="spellStart"/>
      <w:r>
        <w:rPr>
          <w:rFonts w:ascii="Times New Roman" w:eastAsia="Times New Roman" w:hAnsi="Times New Roman" w:cs="Times New Roman"/>
          <w:color w:val="000000"/>
          <w:sz w:val="22"/>
          <w:szCs w:val="22"/>
        </w:rPr>
        <w:t>Pimlico</w:t>
      </w:r>
      <w:proofErr w:type="spellEnd"/>
      <w:r>
        <w:rPr>
          <w:rFonts w:ascii="Times New Roman" w:eastAsia="Times New Roman" w:hAnsi="Times New Roman" w:cs="Times New Roman"/>
          <w:color w:val="000000"/>
          <w:sz w:val="22"/>
          <w:szCs w:val="22"/>
        </w:rPr>
        <w:t xml:space="preserve"> Elementary/Middle School.</w:t>
      </w:r>
    </w:p>
    <w:p w:rsidR="00ED4C90" w:rsidRPr="009A3850" w:rsidRDefault="00ED4C90" w:rsidP="00ED4C90">
      <w:pPr>
        <w:numPr>
          <w:ilvl w:val="0"/>
          <w:numId w:val="2"/>
        </w:numPr>
        <w:ind w:left="-360" w:right="-720"/>
        <w:jc w:val="both"/>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We will be uploading the district packets each week to the grade level websites so that there is grade level work available for each student.  At this point, teachers are not expected to make their own grade level packets, however if you have additional resources you want uploaded to the website, please pass this information along and we can post those materials.</w:t>
      </w:r>
    </w:p>
    <w:p w:rsidR="00ED4C90" w:rsidRPr="009A3850" w:rsidRDefault="00ED4C90" w:rsidP="00ED4C90">
      <w:pPr>
        <w:numPr>
          <w:ilvl w:val="0"/>
          <w:numId w:val="2"/>
        </w:numPr>
        <w:ind w:left="-360" w:right="-720"/>
        <w:jc w:val="both"/>
        <w:textAlignment w:val="baseline"/>
        <w:rPr>
          <w:rFonts w:ascii="Times New Roman" w:eastAsia="Times New Roman" w:hAnsi="Times New Roman" w:cs="Times New Roman"/>
          <w:color w:val="000000"/>
          <w:sz w:val="22"/>
          <w:szCs w:val="22"/>
        </w:rPr>
      </w:pPr>
      <w:r w:rsidRPr="009A3850">
        <w:rPr>
          <w:rFonts w:ascii="Times New Roman" w:eastAsia="Times New Roman" w:hAnsi="Times New Roman" w:cs="Times New Roman"/>
          <w:color w:val="000000"/>
          <w:sz w:val="22"/>
          <w:szCs w:val="22"/>
        </w:rPr>
        <w:t xml:space="preserve">Grade level teams </w:t>
      </w:r>
      <w:r>
        <w:rPr>
          <w:rFonts w:ascii="Times New Roman" w:eastAsia="Times New Roman" w:hAnsi="Times New Roman" w:cs="Times New Roman"/>
          <w:color w:val="000000"/>
          <w:sz w:val="22"/>
          <w:szCs w:val="22"/>
        </w:rPr>
        <w:t>should use the elements of the action plan that was created on Friday, March 13</w:t>
      </w:r>
      <w:r w:rsidRPr="008C297F">
        <w:rPr>
          <w:rFonts w:ascii="Times New Roman" w:eastAsia="Times New Roman" w:hAnsi="Times New Roman" w:cs="Times New Roman"/>
          <w:color w:val="000000"/>
          <w:sz w:val="22"/>
          <w:szCs w:val="22"/>
          <w:vertAlign w:val="superscript"/>
        </w:rPr>
        <w:t>th</w:t>
      </w:r>
      <w:r>
        <w:rPr>
          <w:rFonts w:ascii="Times New Roman" w:eastAsia="Times New Roman" w:hAnsi="Times New Roman" w:cs="Times New Roman"/>
          <w:color w:val="000000"/>
          <w:sz w:val="22"/>
          <w:szCs w:val="22"/>
        </w:rPr>
        <w:t xml:space="preserve"> to determine the strategy for instructional delivery during the extended closure period.  We should work on providing as many online resources to students as possible and use creative strategies to deliver instruction.</w:t>
      </w:r>
    </w:p>
    <w:p w:rsidR="00ED4C90" w:rsidRPr="009A3850" w:rsidRDefault="00ED4C90" w:rsidP="00ED4C90">
      <w:pPr>
        <w:ind w:left="-720" w:right="-720"/>
        <w:jc w:val="both"/>
        <w:rPr>
          <w:rFonts w:ascii="Times New Roman" w:eastAsia="Times New Roman" w:hAnsi="Times New Roman" w:cs="Times New Roman"/>
          <w:sz w:val="22"/>
          <w:szCs w:val="22"/>
        </w:rPr>
      </w:pPr>
    </w:p>
    <w:p w:rsidR="00ED4C90" w:rsidRPr="009A3850" w:rsidRDefault="00ED4C90" w:rsidP="00ED4C90">
      <w:pPr>
        <w:ind w:left="-720" w:right="-720"/>
        <w:jc w:val="both"/>
        <w:rPr>
          <w:rFonts w:ascii="Times New Roman" w:eastAsia="Times New Roman" w:hAnsi="Times New Roman" w:cs="Times New Roman"/>
          <w:sz w:val="22"/>
          <w:szCs w:val="22"/>
        </w:rPr>
      </w:pPr>
      <w:r w:rsidRPr="009A3850">
        <w:rPr>
          <w:rFonts w:ascii="Times New Roman" w:eastAsia="Times New Roman" w:hAnsi="Times New Roman" w:cs="Times New Roman"/>
          <w:b/>
          <w:bCs/>
          <w:color w:val="000000"/>
          <w:sz w:val="22"/>
          <w:szCs w:val="22"/>
        </w:rPr>
        <w:t>What is the status of timelines for observations, SLOs, ANET, MISA, MCAP, and grades?</w:t>
      </w:r>
    </w:p>
    <w:p w:rsidR="00ED4C90" w:rsidRPr="009A3850" w:rsidRDefault="00ED4C90" w:rsidP="00ED4C90">
      <w:pPr>
        <w:ind w:left="-720" w:right="-720"/>
        <w:jc w:val="both"/>
        <w:rPr>
          <w:rFonts w:ascii="Times New Roman" w:eastAsia="Times New Roman" w:hAnsi="Times New Roman" w:cs="Times New Roman"/>
          <w:sz w:val="22"/>
          <w:szCs w:val="22"/>
        </w:rPr>
      </w:pPr>
      <w:r w:rsidRPr="009A3850">
        <w:rPr>
          <w:rFonts w:ascii="Times New Roman" w:eastAsia="Times New Roman" w:hAnsi="Times New Roman" w:cs="Times New Roman"/>
          <w:color w:val="000000"/>
          <w:sz w:val="22"/>
          <w:szCs w:val="22"/>
        </w:rPr>
        <w:t>This has not been made completely clear by the district or the state and is still a negotiation between City Schools and the bargaining units.  It is hard to speculate at this point, but we suspect there will be major flexibility on all these measures, including state testing for the 2019-2020 school year.</w:t>
      </w:r>
    </w:p>
    <w:p w:rsidR="00ED4C90" w:rsidRPr="009A3850" w:rsidRDefault="00ED4C90" w:rsidP="00ED4C90">
      <w:pPr>
        <w:ind w:right="-720"/>
        <w:jc w:val="both"/>
        <w:rPr>
          <w:rFonts w:ascii="Times New Roman" w:eastAsia="Times New Roman" w:hAnsi="Times New Roman" w:cs="Times New Roman"/>
          <w:sz w:val="22"/>
          <w:szCs w:val="22"/>
        </w:rPr>
      </w:pPr>
    </w:p>
    <w:p w:rsidR="00ED4C90" w:rsidRPr="009A3850" w:rsidRDefault="00ED4C90" w:rsidP="00ED4C90">
      <w:pPr>
        <w:ind w:left="-720" w:right="-720"/>
        <w:jc w:val="both"/>
        <w:rPr>
          <w:rFonts w:ascii="Times New Roman" w:eastAsia="Times New Roman" w:hAnsi="Times New Roman" w:cs="Times New Roman"/>
          <w:sz w:val="22"/>
          <w:szCs w:val="22"/>
        </w:rPr>
      </w:pPr>
      <w:r w:rsidRPr="009A3850">
        <w:rPr>
          <w:rFonts w:ascii="Times New Roman" w:eastAsia="Times New Roman" w:hAnsi="Times New Roman" w:cs="Times New Roman"/>
          <w:b/>
          <w:bCs/>
          <w:color w:val="000000"/>
          <w:sz w:val="22"/>
          <w:szCs w:val="22"/>
        </w:rPr>
        <w:t>What are staff expectations during the closure?</w:t>
      </w:r>
    </w:p>
    <w:p w:rsidR="00ED4C90" w:rsidRDefault="00ED4C90" w:rsidP="00ED4C90">
      <w:pPr>
        <w:numPr>
          <w:ilvl w:val="0"/>
          <w:numId w:val="3"/>
        </w:numPr>
        <w:ind w:left="-360" w:right="-720"/>
        <w:jc w:val="both"/>
        <w:textAlignment w:val="baseline"/>
        <w:rPr>
          <w:rFonts w:ascii="Times New Roman" w:eastAsia="Times New Roman" w:hAnsi="Times New Roman" w:cs="Times New Roman"/>
          <w:color w:val="000000"/>
          <w:sz w:val="22"/>
          <w:szCs w:val="22"/>
        </w:rPr>
      </w:pPr>
      <w:r w:rsidRPr="009A3850">
        <w:rPr>
          <w:rFonts w:ascii="Times New Roman" w:eastAsia="Times New Roman" w:hAnsi="Times New Roman" w:cs="Times New Roman"/>
          <w:color w:val="000000"/>
          <w:sz w:val="22"/>
          <w:szCs w:val="22"/>
        </w:rPr>
        <w:t>We are asking staff to check their City Schools email at least once a day as that will be the main form of communication between the District and Mr. Manko/Ms. Krauss regarding updated information.</w:t>
      </w:r>
    </w:p>
    <w:p w:rsidR="00ED4C90" w:rsidRDefault="00ED4C90" w:rsidP="00ED4C90">
      <w:pPr>
        <w:numPr>
          <w:ilvl w:val="0"/>
          <w:numId w:val="3"/>
        </w:numPr>
        <w:ind w:left="-360" w:right="-720"/>
        <w:jc w:val="both"/>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Participate in the weekly staff meeting Zoom call, each Monday at 9:30 am.</w:t>
      </w:r>
    </w:p>
    <w:p w:rsidR="00ED4C90" w:rsidRPr="009A3850" w:rsidRDefault="00ED4C90" w:rsidP="00ED4C90">
      <w:pPr>
        <w:numPr>
          <w:ilvl w:val="0"/>
          <w:numId w:val="3"/>
        </w:numPr>
        <w:ind w:left="-360" w:right="-720"/>
        <w:jc w:val="both"/>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Make an honest attempt at phone contact with each student/family in your classroom at least once a week.</w:t>
      </w:r>
    </w:p>
    <w:p w:rsidR="00ED4C90" w:rsidRPr="009A3850" w:rsidRDefault="00ED4C90" w:rsidP="00ED4C90">
      <w:pPr>
        <w:numPr>
          <w:ilvl w:val="1"/>
          <w:numId w:val="4"/>
        </w:numPr>
        <w:ind w:left="-360" w:right="-720"/>
        <w:jc w:val="both"/>
        <w:textAlignment w:val="baseline"/>
        <w:rPr>
          <w:rFonts w:ascii="Times New Roman" w:eastAsia="Times New Roman" w:hAnsi="Times New Roman" w:cs="Times New Roman"/>
          <w:color w:val="000000"/>
          <w:sz w:val="22"/>
          <w:szCs w:val="22"/>
        </w:rPr>
      </w:pPr>
      <w:r w:rsidRPr="009A3850">
        <w:rPr>
          <w:rFonts w:ascii="Times New Roman" w:eastAsia="Times New Roman" w:hAnsi="Times New Roman" w:cs="Times New Roman"/>
          <w:color w:val="000000"/>
          <w:sz w:val="22"/>
          <w:szCs w:val="22"/>
        </w:rPr>
        <w:t>Respond to questions posted by students using online platforms</w:t>
      </w:r>
    </w:p>
    <w:p w:rsidR="00ED4C90" w:rsidRPr="009A3850" w:rsidRDefault="00ED4C90" w:rsidP="00ED4C90">
      <w:pPr>
        <w:numPr>
          <w:ilvl w:val="1"/>
          <w:numId w:val="4"/>
        </w:numPr>
        <w:ind w:left="-360" w:right="-720"/>
        <w:jc w:val="both"/>
        <w:textAlignment w:val="baseline"/>
        <w:rPr>
          <w:rFonts w:ascii="Times New Roman" w:eastAsia="Times New Roman" w:hAnsi="Times New Roman" w:cs="Times New Roman"/>
          <w:color w:val="000000"/>
          <w:sz w:val="22"/>
          <w:szCs w:val="22"/>
        </w:rPr>
      </w:pPr>
      <w:r w:rsidRPr="009A3850">
        <w:rPr>
          <w:rFonts w:ascii="Times New Roman" w:eastAsia="Times New Roman" w:hAnsi="Times New Roman" w:cs="Times New Roman"/>
          <w:color w:val="000000"/>
          <w:sz w:val="22"/>
          <w:szCs w:val="22"/>
        </w:rPr>
        <w:t>Creat</w:t>
      </w:r>
      <w:r>
        <w:rPr>
          <w:rFonts w:ascii="Times New Roman" w:eastAsia="Times New Roman" w:hAnsi="Times New Roman" w:cs="Times New Roman"/>
          <w:color w:val="000000"/>
          <w:sz w:val="22"/>
          <w:szCs w:val="22"/>
        </w:rPr>
        <w:t>e</w:t>
      </w:r>
      <w:r w:rsidRPr="009A3850">
        <w:rPr>
          <w:rFonts w:ascii="Times New Roman" w:eastAsia="Times New Roman" w:hAnsi="Times New Roman" w:cs="Times New Roman"/>
          <w:color w:val="000000"/>
          <w:sz w:val="22"/>
          <w:szCs w:val="22"/>
        </w:rPr>
        <w:t xml:space="preserve"> online lessons and blended learning opportunities for students</w:t>
      </w:r>
      <w:r>
        <w:rPr>
          <w:rFonts w:ascii="Times New Roman" w:eastAsia="Times New Roman" w:hAnsi="Times New Roman" w:cs="Times New Roman"/>
          <w:color w:val="000000"/>
          <w:sz w:val="22"/>
          <w:szCs w:val="22"/>
        </w:rPr>
        <w:t>.  There are several great examples of this from your colleagues including You Tube channels, posting in Google Classroom, postings on Class Dojo, old fashioned pen pal letters, phone conferencing and face timing with kids, etc.</w:t>
      </w:r>
    </w:p>
    <w:p w:rsidR="00ED4C90" w:rsidRPr="009A3850" w:rsidRDefault="00ED4C90" w:rsidP="00ED4C90">
      <w:pPr>
        <w:numPr>
          <w:ilvl w:val="1"/>
          <w:numId w:val="4"/>
        </w:numPr>
        <w:ind w:left="-360" w:right="-720"/>
        <w:jc w:val="both"/>
        <w:textAlignment w:val="baseline"/>
        <w:rPr>
          <w:rFonts w:ascii="Times New Roman" w:eastAsia="Times New Roman" w:hAnsi="Times New Roman" w:cs="Times New Roman"/>
          <w:color w:val="000000"/>
          <w:sz w:val="22"/>
          <w:szCs w:val="22"/>
        </w:rPr>
      </w:pPr>
      <w:r w:rsidRPr="009A3850">
        <w:rPr>
          <w:rFonts w:ascii="Times New Roman" w:eastAsia="Times New Roman" w:hAnsi="Times New Roman" w:cs="Times New Roman"/>
          <w:color w:val="000000"/>
          <w:sz w:val="22"/>
          <w:szCs w:val="22"/>
        </w:rPr>
        <w:t>Respond to parent/family emails</w:t>
      </w:r>
    </w:p>
    <w:p w:rsidR="00ED4C90" w:rsidRPr="009A3850" w:rsidRDefault="00ED4C90" w:rsidP="00ED4C90">
      <w:pPr>
        <w:numPr>
          <w:ilvl w:val="0"/>
          <w:numId w:val="3"/>
        </w:numPr>
        <w:ind w:left="-360" w:right="-720"/>
        <w:jc w:val="both"/>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Work to prepare instructional materials that could aid you in the 2020-2021school year.</w:t>
      </w:r>
    </w:p>
    <w:p w:rsidR="00ED4C90" w:rsidRDefault="00ED4C90" w:rsidP="00ED4C90">
      <w:pPr>
        <w:ind w:left="-720" w:right="-720"/>
        <w:jc w:val="both"/>
        <w:rPr>
          <w:rFonts w:ascii="Times New Roman" w:eastAsia="Times New Roman" w:hAnsi="Times New Roman" w:cs="Times New Roman"/>
          <w:sz w:val="22"/>
          <w:szCs w:val="22"/>
        </w:rPr>
      </w:pPr>
    </w:p>
    <w:p w:rsidR="00ED4C90" w:rsidRPr="009A3850" w:rsidRDefault="00ED4C90" w:rsidP="00ED4C90">
      <w:pPr>
        <w:ind w:right="-720"/>
        <w:jc w:val="both"/>
        <w:rPr>
          <w:rFonts w:ascii="Times New Roman" w:eastAsia="Times New Roman" w:hAnsi="Times New Roman" w:cs="Times New Roman"/>
          <w:sz w:val="22"/>
          <w:szCs w:val="22"/>
        </w:rPr>
      </w:pPr>
    </w:p>
    <w:p w:rsidR="00ED4C90" w:rsidRPr="009A3850" w:rsidRDefault="00ED4C90" w:rsidP="00ED4C90">
      <w:pPr>
        <w:ind w:left="-720" w:right="-720"/>
        <w:jc w:val="both"/>
        <w:rPr>
          <w:rFonts w:ascii="Times New Roman" w:eastAsia="Times New Roman" w:hAnsi="Times New Roman" w:cs="Times New Roman"/>
          <w:sz w:val="22"/>
          <w:szCs w:val="22"/>
        </w:rPr>
      </w:pPr>
      <w:r w:rsidRPr="009A3850">
        <w:rPr>
          <w:rFonts w:ascii="Times New Roman" w:eastAsia="Times New Roman" w:hAnsi="Times New Roman" w:cs="Times New Roman"/>
          <w:b/>
          <w:bCs/>
          <w:color w:val="000000"/>
          <w:sz w:val="22"/>
          <w:szCs w:val="22"/>
        </w:rPr>
        <w:t>How will we communicate to kids and families during the closure?</w:t>
      </w:r>
    </w:p>
    <w:p w:rsidR="00ED4C90" w:rsidRPr="009A3850" w:rsidRDefault="00ED4C90" w:rsidP="00ED4C90">
      <w:pPr>
        <w:ind w:left="-720" w:right="-720"/>
        <w:jc w:val="both"/>
        <w:rPr>
          <w:rFonts w:ascii="Times New Roman" w:eastAsia="Times New Roman" w:hAnsi="Times New Roman" w:cs="Times New Roman"/>
          <w:sz w:val="22"/>
          <w:szCs w:val="22"/>
        </w:rPr>
      </w:pPr>
      <w:r w:rsidRPr="009A3850">
        <w:rPr>
          <w:rFonts w:ascii="Times New Roman" w:eastAsia="Times New Roman" w:hAnsi="Times New Roman" w:cs="Times New Roman"/>
          <w:color w:val="000000"/>
          <w:sz w:val="22"/>
          <w:szCs w:val="22"/>
        </w:rPr>
        <w:t xml:space="preserve">We have a home learning page through the </w:t>
      </w:r>
      <w:hyperlink r:id="rId6" w:history="1">
        <w:r w:rsidRPr="009A3850">
          <w:rPr>
            <w:rFonts w:ascii="Times New Roman" w:eastAsia="Times New Roman" w:hAnsi="Times New Roman" w:cs="Times New Roman"/>
            <w:color w:val="1155CC"/>
            <w:sz w:val="22"/>
            <w:szCs w:val="22"/>
            <w:u w:val="single"/>
          </w:rPr>
          <w:t>www.LibertyLearns.com</w:t>
        </w:r>
      </w:hyperlink>
      <w:r w:rsidRPr="009A3850">
        <w:rPr>
          <w:rFonts w:ascii="Times New Roman" w:eastAsia="Times New Roman" w:hAnsi="Times New Roman" w:cs="Times New Roman"/>
          <w:color w:val="000000"/>
          <w:sz w:val="22"/>
          <w:szCs w:val="22"/>
        </w:rPr>
        <w:t xml:space="preserve"> website.  The page link</w:t>
      </w:r>
      <w:r>
        <w:rPr>
          <w:rFonts w:ascii="Times New Roman" w:eastAsia="Times New Roman" w:hAnsi="Times New Roman" w:cs="Times New Roman"/>
          <w:color w:val="000000"/>
          <w:sz w:val="22"/>
          <w:szCs w:val="22"/>
        </w:rPr>
        <w:t>s</w:t>
      </w:r>
      <w:r w:rsidRPr="009A3850">
        <w:rPr>
          <w:rFonts w:ascii="Times New Roman" w:eastAsia="Times New Roman" w:hAnsi="Times New Roman" w:cs="Times New Roman"/>
          <w:color w:val="000000"/>
          <w:sz w:val="22"/>
          <w:szCs w:val="22"/>
        </w:rPr>
        <w:t xml:space="preserve"> off of the main homepage and </w:t>
      </w:r>
      <w:r>
        <w:rPr>
          <w:rFonts w:ascii="Times New Roman" w:eastAsia="Times New Roman" w:hAnsi="Times New Roman" w:cs="Times New Roman"/>
          <w:color w:val="000000"/>
          <w:sz w:val="22"/>
          <w:szCs w:val="22"/>
        </w:rPr>
        <w:t>has</w:t>
      </w:r>
      <w:r w:rsidRPr="009A3850">
        <w:rPr>
          <w:rFonts w:ascii="Times New Roman" w:eastAsia="Times New Roman" w:hAnsi="Times New Roman" w:cs="Times New Roman"/>
          <w:color w:val="000000"/>
          <w:sz w:val="22"/>
          <w:szCs w:val="22"/>
        </w:rPr>
        <w:t xml:space="preserve"> home learning resources for all students.  The page </w:t>
      </w:r>
      <w:r>
        <w:rPr>
          <w:rFonts w:ascii="Times New Roman" w:eastAsia="Times New Roman" w:hAnsi="Times New Roman" w:cs="Times New Roman"/>
          <w:color w:val="000000"/>
          <w:sz w:val="22"/>
          <w:szCs w:val="22"/>
        </w:rPr>
        <w:t>is</w:t>
      </w:r>
      <w:r w:rsidRPr="009A3850">
        <w:rPr>
          <w:rFonts w:ascii="Times New Roman" w:eastAsia="Times New Roman" w:hAnsi="Times New Roman" w:cs="Times New Roman"/>
          <w:color w:val="000000"/>
          <w:sz w:val="22"/>
          <w:szCs w:val="22"/>
        </w:rPr>
        <w:t xml:space="preserve"> broken down per grade level and will include links to online portals (</w:t>
      </w:r>
      <w:proofErr w:type="spellStart"/>
      <w:r w:rsidRPr="009A3850">
        <w:rPr>
          <w:rFonts w:ascii="Times New Roman" w:eastAsia="Times New Roman" w:hAnsi="Times New Roman" w:cs="Times New Roman"/>
          <w:color w:val="000000"/>
          <w:sz w:val="22"/>
          <w:szCs w:val="22"/>
        </w:rPr>
        <w:t>Zearn</w:t>
      </w:r>
      <w:proofErr w:type="spellEnd"/>
      <w:r w:rsidRPr="009A3850">
        <w:rPr>
          <w:rFonts w:ascii="Times New Roman" w:eastAsia="Times New Roman" w:hAnsi="Times New Roman" w:cs="Times New Roman"/>
          <w:color w:val="000000"/>
          <w:sz w:val="22"/>
          <w:szCs w:val="22"/>
        </w:rPr>
        <w:t xml:space="preserve">, Monkey Math, Google Classroom, Common Lit, Epic, </w:t>
      </w:r>
      <w:proofErr w:type="spellStart"/>
      <w:r w:rsidRPr="009A3850">
        <w:rPr>
          <w:rFonts w:ascii="Times New Roman" w:eastAsia="Times New Roman" w:hAnsi="Times New Roman" w:cs="Times New Roman"/>
          <w:color w:val="000000"/>
          <w:sz w:val="22"/>
          <w:szCs w:val="22"/>
        </w:rPr>
        <w:t>Xtra</w:t>
      </w:r>
      <w:proofErr w:type="spellEnd"/>
      <w:r w:rsidRPr="009A3850">
        <w:rPr>
          <w:rFonts w:ascii="Times New Roman" w:eastAsia="Times New Roman" w:hAnsi="Times New Roman" w:cs="Times New Roman"/>
          <w:color w:val="000000"/>
          <w:sz w:val="22"/>
          <w:szCs w:val="22"/>
        </w:rPr>
        <w:t xml:space="preserve"> Math, Prodigy, etc.) as well as printable resources.  This portal provide</w:t>
      </w:r>
      <w:r>
        <w:rPr>
          <w:rFonts w:ascii="Times New Roman" w:eastAsia="Times New Roman" w:hAnsi="Times New Roman" w:cs="Times New Roman"/>
          <w:color w:val="000000"/>
          <w:sz w:val="22"/>
          <w:szCs w:val="22"/>
        </w:rPr>
        <w:t>s access to</w:t>
      </w:r>
      <w:r w:rsidRPr="009A3850">
        <w:rPr>
          <w:rFonts w:ascii="Times New Roman" w:eastAsia="Times New Roman" w:hAnsi="Times New Roman" w:cs="Times New Roman"/>
          <w:color w:val="000000"/>
          <w:sz w:val="22"/>
          <w:szCs w:val="22"/>
        </w:rPr>
        <w:t xml:space="preserve"> video resources through You Tube, Zoom, recording of daily instruction, etc.</w:t>
      </w:r>
    </w:p>
    <w:p w:rsidR="00ED4C90" w:rsidRPr="009A3850" w:rsidRDefault="00ED4C90" w:rsidP="00ED4C90">
      <w:pPr>
        <w:ind w:left="-720" w:right="-720"/>
        <w:jc w:val="both"/>
        <w:rPr>
          <w:rFonts w:ascii="Times New Roman" w:eastAsia="Times New Roman" w:hAnsi="Times New Roman" w:cs="Times New Roman"/>
          <w:sz w:val="22"/>
          <w:szCs w:val="22"/>
        </w:rPr>
      </w:pPr>
      <w:r w:rsidRPr="009A3850">
        <w:rPr>
          <w:rFonts w:ascii="Times New Roman" w:eastAsia="Times New Roman" w:hAnsi="Times New Roman" w:cs="Times New Roman"/>
          <w:color w:val="000000"/>
          <w:sz w:val="22"/>
          <w:szCs w:val="22"/>
        </w:rPr>
        <w:t> </w:t>
      </w:r>
    </w:p>
    <w:p w:rsidR="00ED4C90" w:rsidRDefault="00ED4C90" w:rsidP="00ED4C90">
      <w:pPr>
        <w:ind w:left="-720" w:right="-720"/>
        <w:jc w:val="both"/>
        <w:rPr>
          <w:rFonts w:ascii="Times New Roman" w:eastAsia="Times New Roman" w:hAnsi="Times New Roman" w:cs="Times New Roman"/>
          <w:sz w:val="22"/>
          <w:szCs w:val="22"/>
        </w:rPr>
      </w:pPr>
      <w:r w:rsidRPr="009A3850">
        <w:rPr>
          <w:rFonts w:ascii="Times New Roman" w:eastAsia="Times New Roman" w:hAnsi="Times New Roman" w:cs="Times New Roman"/>
          <w:b/>
          <w:bCs/>
          <w:color w:val="000000"/>
          <w:sz w:val="22"/>
          <w:szCs w:val="22"/>
        </w:rPr>
        <w:t>How will kids be fed during the closure?</w:t>
      </w:r>
    </w:p>
    <w:p w:rsidR="00ED4C90" w:rsidRPr="008C297F" w:rsidRDefault="00ED4C90" w:rsidP="00ED4C90">
      <w:pPr>
        <w:ind w:left="-720" w:right="-720"/>
        <w:jc w:val="both"/>
        <w:rPr>
          <w:rFonts w:ascii="Times New Roman" w:eastAsia="Times New Roman" w:hAnsi="Times New Roman" w:cs="Times New Roman"/>
          <w:sz w:val="22"/>
          <w:szCs w:val="22"/>
        </w:rPr>
      </w:pPr>
      <w:r w:rsidRPr="009A3850">
        <w:rPr>
          <w:rFonts w:ascii="Times New Roman" w:eastAsia="Times New Roman" w:hAnsi="Times New Roman" w:cs="Times New Roman"/>
          <w:color w:val="000000"/>
          <w:sz w:val="22"/>
          <w:szCs w:val="22"/>
        </w:rPr>
        <w:t xml:space="preserve">The district has </w:t>
      </w:r>
      <w:r>
        <w:rPr>
          <w:rFonts w:ascii="Times New Roman" w:eastAsia="Times New Roman" w:hAnsi="Times New Roman" w:cs="Times New Roman"/>
          <w:color w:val="000000"/>
          <w:sz w:val="22"/>
          <w:szCs w:val="22"/>
        </w:rPr>
        <w:t xml:space="preserve">set up eighteen food distribution sites throughout the city.  The three closest food sites to Liberty are Arlington Elementary, </w:t>
      </w:r>
      <w:proofErr w:type="spellStart"/>
      <w:r>
        <w:rPr>
          <w:rFonts w:ascii="Times New Roman" w:eastAsia="Times New Roman" w:hAnsi="Times New Roman" w:cs="Times New Roman"/>
          <w:color w:val="000000"/>
          <w:sz w:val="22"/>
          <w:szCs w:val="22"/>
        </w:rPr>
        <w:t>Gwynns</w:t>
      </w:r>
      <w:proofErr w:type="spellEnd"/>
      <w:r>
        <w:rPr>
          <w:rFonts w:ascii="Times New Roman" w:eastAsia="Times New Roman" w:hAnsi="Times New Roman" w:cs="Times New Roman"/>
          <w:color w:val="000000"/>
          <w:sz w:val="22"/>
          <w:szCs w:val="22"/>
        </w:rPr>
        <w:t xml:space="preserve"> Falls Elementary, and </w:t>
      </w:r>
      <w:proofErr w:type="spellStart"/>
      <w:r>
        <w:rPr>
          <w:rFonts w:ascii="Times New Roman" w:eastAsia="Times New Roman" w:hAnsi="Times New Roman" w:cs="Times New Roman"/>
          <w:color w:val="000000"/>
          <w:sz w:val="22"/>
          <w:szCs w:val="22"/>
        </w:rPr>
        <w:t>Pimlico</w:t>
      </w:r>
      <w:proofErr w:type="spellEnd"/>
      <w:r>
        <w:rPr>
          <w:rFonts w:ascii="Times New Roman" w:eastAsia="Times New Roman" w:hAnsi="Times New Roman" w:cs="Times New Roman"/>
          <w:color w:val="000000"/>
          <w:sz w:val="22"/>
          <w:szCs w:val="22"/>
        </w:rPr>
        <w:t xml:space="preserve"> Elementary/Middle School.  The food sites will also be the locations for home learning packet distribution.</w:t>
      </w:r>
    </w:p>
    <w:p w:rsidR="00ED4C90" w:rsidRPr="009A3850" w:rsidRDefault="00ED4C90" w:rsidP="00ED4C90">
      <w:pPr>
        <w:ind w:left="-720" w:right="-720"/>
        <w:jc w:val="both"/>
        <w:rPr>
          <w:rFonts w:ascii="Times New Roman" w:eastAsia="Times New Roman" w:hAnsi="Times New Roman" w:cs="Times New Roman"/>
          <w:sz w:val="22"/>
          <w:szCs w:val="22"/>
        </w:rPr>
      </w:pPr>
    </w:p>
    <w:p w:rsidR="00ED4C90" w:rsidRPr="009A3850" w:rsidRDefault="00ED4C90" w:rsidP="00ED4C90">
      <w:pPr>
        <w:ind w:left="-720" w:right="-720"/>
        <w:jc w:val="both"/>
        <w:rPr>
          <w:rFonts w:ascii="Times New Roman" w:eastAsia="Times New Roman" w:hAnsi="Times New Roman" w:cs="Times New Roman"/>
          <w:sz w:val="22"/>
          <w:szCs w:val="22"/>
        </w:rPr>
      </w:pPr>
      <w:r w:rsidRPr="009A3850">
        <w:rPr>
          <w:rFonts w:ascii="Times New Roman" w:eastAsia="Times New Roman" w:hAnsi="Times New Roman" w:cs="Times New Roman"/>
          <w:b/>
          <w:bCs/>
          <w:color w:val="000000"/>
          <w:sz w:val="22"/>
          <w:szCs w:val="22"/>
        </w:rPr>
        <w:t>Will we need to make up the days from the closure?</w:t>
      </w:r>
    </w:p>
    <w:p w:rsidR="00ED4C90" w:rsidRDefault="00ED4C90" w:rsidP="00ED4C90">
      <w:pPr>
        <w:ind w:left="-720" w:right="-720"/>
        <w:jc w:val="both"/>
        <w:rPr>
          <w:rFonts w:ascii="Times New Roman" w:eastAsia="Times New Roman" w:hAnsi="Times New Roman" w:cs="Times New Roman"/>
          <w:color w:val="000000"/>
          <w:sz w:val="22"/>
          <w:szCs w:val="22"/>
        </w:rPr>
      </w:pPr>
      <w:r w:rsidRPr="009A3850">
        <w:rPr>
          <w:rFonts w:ascii="Times New Roman" w:eastAsia="Times New Roman" w:hAnsi="Times New Roman" w:cs="Times New Roman"/>
          <w:color w:val="000000"/>
          <w:sz w:val="22"/>
          <w:szCs w:val="22"/>
        </w:rPr>
        <w:t xml:space="preserve">This has not been made completely clear by the district.  It is hard to speculate, but due to the severity of the situation I would assume </w:t>
      </w:r>
      <w:r>
        <w:rPr>
          <w:rFonts w:ascii="Times New Roman" w:eastAsia="Times New Roman" w:hAnsi="Times New Roman" w:cs="Times New Roman"/>
          <w:color w:val="000000"/>
          <w:sz w:val="22"/>
          <w:szCs w:val="22"/>
        </w:rPr>
        <w:t>some days may be required to be made up, but clearly not all of the days.</w:t>
      </w:r>
    </w:p>
    <w:p w:rsidR="00ED4C90" w:rsidRPr="009A3850" w:rsidRDefault="00ED4C90" w:rsidP="00ED4C90">
      <w:pPr>
        <w:ind w:left="-720" w:right="-720"/>
        <w:jc w:val="both"/>
        <w:rPr>
          <w:rFonts w:ascii="Times New Roman" w:eastAsia="Times New Roman" w:hAnsi="Times New Roman" w:cs="Times New Roman"/>
          <w:sz w:val="22"/>
          <w:szCs w:val="22"/>
        </w:rPr>
      </w:pPr>
      <w:r w:rsidRPr="009A3850">
        <w:rPr>
          <w:rFonts w:ascii="Times New Roman" w:eastAsia="Times New Roman" w:hAnsi="Times New Roman" w:cs="Times New Roman"/>
          <w:sz w:val="22"/>
          <w:szCs w:val="22"/>
        </w:rPr>
        <w:br/>
      </w:r>
    </w:p>
    <w:p w:rsidR="00ED4C90" w:rsidRDefault="00ED4C90" w:rsidP="00ED4C90">
      <w:pPr>
        <w:ind w:left="-720" w:right="-720"/>
        <w:rPr>
          <w:rFonts w:ascii="Times New Roman" w:hAnsi="Times New Roman" w:cs="Times New Roman"/>
          <w:sz w:val="22"/>
          <w:szCs w:val="22"/>
        </w:rPr>
      </w:pPr>
    </w:p>
    <w:p w:rsidR="00ED4C90" w:rsidRDefault="00ED4C90" w:rsidP="00ED4C90">
      <w:pPr>
        <w:ind w:left="-720" w:right="-720"/>
        <w:rPr>
          <w:rFonts w:ascii="Times New Roman" w:hAnsi="Times New Roman" w:cs="Times New Roman"/>
          <w:sz w:val="22"/>
          <w:szCs w:val="22"/>
        </w:rPr>
      </w:pPr>
    </w:p>
    <w:p w:rsidR="00ED4C90" w:rsidRDefault="00ED4C90" w:rsidP="00ED4C90">
      <w:pPr>
        <w:ind w:left="-720" w:right="-720"/>
        <w:rPr>
          <w:rFonts w:ascii="Times New Roman" w:hAnsi="Times New Roman" w:cs="Times New Roman"/>
          <w:sz w:val="22"/>
          <w:szCs w:val="22"/>
        </w:rPr>
      </w:pPr>
    </w:p>
    <w:p w:rsidR="00ED4C90" w:rsidRDefault="00ED4C90" w:rsidP="00ED4C90">
      <w:pPr>
        <w:ind w:left="-720" w:right="-720"/>
        <w:rPr>
          <w:rFonts w:ascii="Times New Roman" w:hAnsi="Times New Roman" w:cs="Times New Roman"/>
          <w:sz w:val="22"/>
          <w:szCs w:val="22"/>
        </w:rPr>
      </w:pPr>
    </w:p>
    <w:p w:rsidR="00ED4C90" w:rsidRDefault="00ED4C90" w:rsidP="00ED4C90">
      <w:pPr>
        <w:ind w:left="-720" w:right="-720"/>
        <w:rPr>
          <w:rFonts w:ascii="Times New Roman" w:hAnsi="Times New Roman" w:cs="Times New Roman"/>
          <w:sz w:val="22"/>
          <w:szCs w:val="22"/>
        </w:rPr>
      </w:pPr>
    </w:p>
    <w:p w:rsidR="00ED4C90" w:rsidRDefault="00ED4C90" w:rsidP="00ED4C90">
      <w:pPr>
        <w:ind w:left="-720" w:right="-720"/>
        <w:rPr>
          <w:rFonts w:ascii="Times New Roman" w:hAnsi="Times New Roman" w:cs="Times New Roman"/>
          <w:sz w:val="22"/>
          <w:szCs w:val="22"/>
        </w:rPr>
      </w:pPr>
    </w:p>
    <w:p w:rsidR="00ED4C90" w:rsidRDefault="00ED4C90" w:rsidP="00ED4C90">
      <w:pPr>
        <w:ind w:left="-720" w:right="-720"/>
        <w:rPr>
          <w:rFonts w:ascii="Times New Roman" w:hAnsi="Times New Roman" w:cs="Times New Roman"/>
          <w:sz w:val="22"/>
          <w:szCs w:val="22"/>
        </w:rPr>
      </w:pPr>
    </w:p>
    <w:p w:rsidR="00ED4C90" w:rsidRDefault="00ED4C90" w:rsidP="00ED4C90">
      <w:pPr>
        <w:ind w:left="-720" w:right="-720"/>
        <w:rPr>
          <w:rFonts w:ascii="Times New Roman" w:hAnsi="Times New Roman" w:cs="Times New Roman"/>
          <w:sz w:val="22"/>
          <w:szCs w:val="22"/>
        </w:rPr>
      </w:pPr>
    </w:p>
    <w:p w:rsidR="00ED4C90" w:rsidRDefault="00ED4C90" w:rsidP="00ED4C90">
      <w:pPr>
        <w:ind w:left="-720" w:right="-720"/>
        <w:rPr>
          <w:rFonts w:ascii="Times New Roman" w:hAnsi="Times New Roman" w:cs="Times New Roman"/>
          <w:sz w:val="22"/>
          <w:szCs w:val="22"/>
        </w:rPr>
      </w:pPr>
    </w:p>
    <w:p w:rsidR="00ED4C90" w:rsidRDefault="00ED4C90" w:rsidP="00ED4C90">
      <w:pPr>
        <w:ind w:left="-720" w:right="-720"/>
        <w:rPr>
          <w:rFonts w:ascii="Times New Roman" w:hAnsi="Times New Roman" w:cs="Times New Roman"/>
          <w:sz w:val="22"/>
          <w:szCs w:val="22"/>
        </w:rPr>
      </w:pPr>
    </w:p>
    <w:p w:rsidR="00ED4C90" w:rsidRDefault="00ED4C90" w:rsidP="00ED4C90">
      <w:pPr>
        <w:ind w:right="-720"/>
        <w:rPr>
          <w:rFonts w:ascii="Times New Roman" w:hAnsi="Times New Roman" w:cs="Times New Roman"/>
          <w:sz w:val="22"/>
          <w:szCs w:val="22"/>
        </w:rPr>
      </w:pPr>
    </w:p>
    <w:p w:rsidR="00050842" w:rsidRDefault="00050842"/>
    <w:sectPr w:rsidR="00050842" w:rsidSect="00ED4C90">
      <w:pgSz w:w="12240" w:h="15840"/>
      <w:pgMar w:top="3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D0CF6"/>
    <w:multiLevelType w:val="multilevel"/>
    <w:tmpl w:val="D280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0F1B32"/>
    <w:multiLevelType w:val="multilevel"/>
    <w:tmpl w:val="13A6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C33F0E"/>
    <w:multiLevelType w:val="multilevel"/>
    <w:tmpl w:val="CE1A5F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start w:val="1"/>
      <w:numFmt w:val="decimal"/>
      <w:lvlText w:val="%3."/>
      <w:lvlJc w:val="left"/>
      <w:pPr>
        <w:ind w:left="2160" w:hanging="360"/>
      </w:pPr>
      <w:rPr>
        <w:rFonts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4B4401"/>
    <w:multiLevelType w:val="multilevel"/>
    <w:tmpl w:val="532E7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D4C90"/>
    <w:rsid w:val="00050842"/>
    <w:rsid w:val="00ED4C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C9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C90"/>
    <w:rPr>
      <w:rFonts w:ascii="Tahoma" w:hAnsi="Tahoma" w:cs="Tahoma"/>
      <w:sz w:val="16"/>
      <w:szCs w:val="16"/>
    </w:rPr>
  </w:style>
  <w:style w:type="character" w:customStyle="1" w:styleId="BalloonTextChar">
    <w:name w:val="Balloon Text Char"/>
    <w:basedOn w:val="DefaultParagraphFont"/>
    <w:link w:val="BalloonText"/>
    <w:uiPriority w:val="99"/>
    <w:semiHidden/>
    <w:rsid w:val="00ED4C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bertylearn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732</Words>
  <Characters>4179</Characters>
  <Application>Microsoft Office Word</Application>
  <DocSecurity>0</DocSecurity>
  <Lines>34</Lines>
  <Paragraphs>9</Paragraphs>
  <ScaleCrop>false</ScaleCrop>
  <Company/>
  <LinksUpToDate>false</LinksUpToDate>
  <CharactersWithSpaces>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Manko</dc:creator>
  <cp:lastModifiedBy>Joe Manko</cp:lastModifiedBy>
  <cp:revision>1</cp:revision>
  <dcterms:created xsi:type="dcterms:W3CDTF">2020-03-28T13:22:00Z</dcterms:created>
  <dcterms:modified xsi:type="dcterms:W3CDTF">2020-03-28T13:24:00Z</dcterms:modified>
</cp:coreProperties>
</file>